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E231ED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231ED">
                              <w:rPr>
                                <w:b/>
                                <w:sz w:val="28"/>
                              </w:rPr>
                              <w:t xml:space="preserve">AVIS D'APPEL PUBLIC A CONCURRENCE MODIFICATIF </w:t>
                            </w:r>
                            <w:r w:rsidR="00096A15">
                              <w:rPr>
                                <w:b/>
                                <w:sz w:val="28"/>
                              </w:rPr>
                              <w:t>N</w:t>
                            </w:r>
                            <w:r w:rsidR="00096A15"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5AE8297C61E74A0B9F180E3C2CC3EF11"/>
                                </w:placeholder>
                              </w:sdtPr>
                              <w:sdtEndPr/>
                              <w:sdtContent>
                                <w:r w:rsidR="002231E2">
                                  <w:rPr>
                                    <w:b/>
                                    <w:sz w:val="28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E231ED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E231ED">
                        <w:rPr>
                          <w:b/>
                          <w:sz w:val="28"/>
                        </w:rPr>
                        <w:t xml:space="preserve">AVIS D'APPEL PUBLIC A CONCURRENCE MODIFICATIF </w:t>
                      </w:r>
                      <w:r w:rsidR="00096A15">
                        <w:rPr>
                          <w:b/>
                          <w:sz w:val="28"/>
                        </w:rPr>
                        <w:t>N</w:t>
                      </w:r>
                      <w:r w:rsidR="00096A15"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5AE8297C61E74A0B9F180E3C2CC3EF11"/>
                          </w:placeholder>
                        </w:sdtPr>
                        <w:sdtEndPr/>
                        <w:sdtContent>
                          <w:r w:rsidR="002231E2">
                            <w:rPr>
                              <w:b/>
                              <w:sz w:val="28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 xml:space="preserve">Suite à l'avis d'appel </w:t>
      </w:r>
      <w:r w:rsidR="00E231ED">
        <w:rPr>
          <w:szCs w:val="22"/>
        </w:rPr>
        <w:t>public à concurrence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</w:t>
      </w:r>
      <w:r w:rsidR="00E231ED">
        <w:rPr>
          <w:szCs w:val="22"/>
        </w:rPr>
        <w:t>PC</w:t>
      </w:r>
      <w:r w:rsidR="003C4B30" w:rsidRPr="003C4B30">
        <w:rPr>
          <w:szCs w:val="22"/>
        </w:rPr>
        <w:t>-</w:t>
      </w:r>
      <w:sdt>
        <w:sdtPr>
          <w:rPr>
            <w:szCs w:val="22"/>
          </w:rPr>
          <w:id w:val="-700859109"/>
          <w:placeholder>
            <w:docPart w:val="EC345AB6A14A44E9B31158CD44DA2559"/>
          </w:placeholder>
        </w:sdtPr>
        <w:sdtEndPr/>
        <w:sdtContent>
          <w:r w:rsidR="002231E2">
            <w:rPr>
              <w:szCs w:val="22"/>
            </w:rPr>
            <w:t>08-26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BC29CD1350574962AB71E5ED29C84EC4"/>
          </w:placeholder>
        </w:sdtPr>
        <w:sdtEndPr/>
        <w:sdtContent>
          <w:sdt>
            <w:sdtPr>
              <w:rPr>
                <w:rStyle w:val="Style1"/>
              </w:rPr>
              <w:id w:val="-1669004271"/>
              <w:placeholder>
                <w:docPart w:val="74A955B448A44B9981E8DEDC5F85067E"/>
              </w:placeholder>
            </w:sdtPr>
            <w:sdtEndPr>
              <w:rPr>
                <w:rStyle w:val="Policepardfaut"/>
                <w:color w:val="0070C0"/>
                <w:szCs w:val="22"/>
              </w:rPr>
            </w:sdtEndPr>
            <w:sdtContent>
              <w:r w:rsidR="002231E2">
                <w:rPr>
                  <w:rStyle w:val="Style1"/>
                </w:rPr>
                <w:t>l’étude de risque et d’impact environnement pour le projet du viaduc du Mont-Dore.</w:t>
              </w:r>
            </w:sdtContent>
          </w:sdt>
        </w:sdtContent>
      </w:sdt>
      <w:r>
        <w:rPr>
          <w:szCs w:val="22"/>
        </w:rPr>
        <w:t>, les entreprises sont informées que :</w:t>
      </w: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CD5E84" w:rsidRPr="002231E2" w:rsidRDefault="00CD5E84" w:rsidP="00BB74D5">
      <w:pPr>
        <w:ind w:right="-24"/>
        <w:rPr>
          <w:b/>
          <w:szCs w:val="22"/>
        </w:rPr>
      </w:pPr>
      <w:r w:rsidRPr="00CA1F66">
        <w:rPr>
          <w:szCs w:val="22"/>
        </w:rPr>
        <w:t>La date limite de remise des offres, prévue initialement le</w:t>
      </w:r>
      <w:r w:rsidR="00DC04A9">
        <w:rPr>
          <w:szCs w:val="22"/>
        </w:rPr>
        <w:t xml:space="preserve"> </w:t>
      </w:r>
      <w:sdt>
        <w:sdtPr>
          <w:rPr>
            <w:szCs w:val="22"/>
          </w:rPr>
          <w:id w:val="-1766222086"/>
          <w:placeholder>
            <w:docPart w:val="94C84B911AFB4F1FAA721FA4F72C1172"/>
          </w:placeholder>
          <w:date w:fullDate="2026-07-20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231E2">
            <w:rPr>
              <w:szCs w:val="22"/>
              <w:lang w:val="fr-NC"/>
            </w:rPr>
            <w:t>lundi 20 juillet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1645696925"/>
          <w:placeholder>
            <w:docPart w:val="618A229BBF814B268BBFB46C9CB35EBA"/>
          </w:placeholder>
        </w:sdtPr>
        <w:sdtEndPr/>
        <w:sdtContent>
          <w:r w:rsidR="002231E2">
            <w:rPr>
              <w:szCs w:val="22"/>
            </w:rPr>
            <w:t>15h30</w:t>
          </w:r>
        </w:sdtContent>
      </w:sdt>
      <w:r w:rsidRPr="00CA1F66">
        <w:rPr>
          <w:szCs w:val="22"/>
        </w:rPr>
        <w:t>, est repoussée au</w:t>
      </w:r>
      <w:r w:rsidR="00DC04A9">
        <w:rPr>
          <w:szCs w:val="22"/>
        </w:rPr>
        <w:t xml:space="preserve"> </w:t>
      </w:r>
      <w:sdt>
        <w:sdtPr>
          <w:rPr>
            <w:b/>
            <w:szCs w:val="22"/>
          </w:rPr>
          <w:id w:val="882527135"/>
          <w:placeholder>
            <w:docPart w:val="26ABE187C6174302A985EBA9F14A3842"/>
          </w:placeholder>
          <w:date w:fullDate="2026-08-03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231E2" w:rsidRPr="002231E2">
            <w:rPr>
              <w:b/>
              <w:szCs w:val="22"/>
              <w:lang w:val="fr-NC"/>
            </w:rPr>
            <w:t>lundi 3 août 2026</w:t>
          </w:r>
        </w:sdtContent>
      </w:sdt>
      <w:r w:rsidR="00DC04A9" w:rsidRPr="002231E2">
        <w:rPr>
          <w:b/>
          <w:szCs w:val="22"/>
        </w:rPr>
        <w:t xml:space="preserve"> </w:t>
      </w:r>
      <w:r w:rsidR="00DC04A9" w:rsidRPr="00D81F30">
        <w:rPr>
          <w:szCs w:val="22"/>
        </w:rPr>
        <w:t>à</w:t>
      </w:r>
      <w:r w:rsidR="00DC04A9" w:rsidRPr="002231E2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2054341446"/>
          <w:placeholder>
            <w:docPart w:val="3514BA95D1DE469896234B75184AADDF"/>
          </w:placeholder>
        </w:sdtPr>
        <w:sdtEndPr/>
        <w:sdtContent>
          <w:r w:rsidR="002231E2" w:rsidRPr="002231E2">
            <w:rPr>
              <w:b/>
              <w:szCs w:val="22"/>
            </w:rPr>
            <w:t>15h30</w:t>
          </w:r>
        </w:sdtContent>
      </w:sdt>
      <w:r w:rsidR="00676B91" w:rsidRPr="002231E2">
        <w:rPr>
          <w:b/>
          <w:szCs w:val="22"/>
        </w:rPr>
        <w:t>.</w:t>
      </w:r>
    </w:p>
    <w:p w:rsidR="00282AB3" w:rsidRPr="00CA1F66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406CBD" w:rsidRDefault="00406CBD" w:rsidP="00724529">
      <w:pPr>
        <w:ind w:right="-24"/>
        <w:rPr>
          <w:szCs w:val="22"/>
        </w:rPr>
      </w:pPr>
    </w:p>
    <w:p w:rsidR="003337C5" w:rsidRPr="00CA1F66" w:rsidRDefault="003337C5" w:rsidP="00E231ED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8B815D07415D4DFBA03311D0DDC0013E"/>
          </w:placeholder>
          <w:date w:fullDate="2026-06-26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231E2">
            <w:rPr>
              <w:szCs w:val="22"/>
              <w:lang w:val="fr-NC"/>
            </w:rPr>
            <w:t>vendredi 26 juin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E36EE2">
        <w:rPr>
          <w:szCs w:val="22"/>
        </w:rPr>
        <w:t xml:space="preserve">n°1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23BA1476A009459E84E74E22F446A511"/>
          </w:placeholder>
          <w:date w:fullDate="2026-07-10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231E2">
            <w:rPr>
              <w:szCs w:val="22"/>
              <w:lang w:val="fr-NC"/>
            </w:rPr>
            <w:t>vendredi 10 juillet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  <w:bookmarkStart w:id="0" w:name="_GoBack"/>
      <w:bookmarkEnd w:id="0"/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173" w:rsidRDefault="00002173" w:rsidP="00126594">
      <w:r>
        <w:separator/>
      </w:r>
    </w:p>
  </w:endnote>
  <w:endnote w:type="continuationSeparator" w:id="0">
    <w:p w:rsidR="00002173" w:rsidRDefault="0000217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173" w:rsidRDefault="00002173" w:rsidP="00126594">
      <w:r>
        <w:separator/>
      </w:r>
    </w:p>
  </w:footnote>
  <w:footnote w:type="continuationSeparator" w:id="0">
    <w:p w:rsidR="00002173" w:rsidRDefault="0000217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E231ED" w:rsidP="00E231ED">
    <w:pPr>
      <w:pStyle w:val="En-tte"/>
      <w:jc w:val="center"/>
    </w:pPr>
    <w:r>
      <w:rPr>
        <w:noProof/>
      </w:rPr>
      <w:drawing>
        <wp:inline distT="0" distB="0" distL="0" distR="0" wp14:anchorId="178E746F" wp14:editId="4F157514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73"/>
    <w:rsid w:val="00002173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231E2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06CBD"/>
    <w:rsid w:val="00420A03"/>
    <w:rsid w:val="004769A8"/>
    <w:rsid w:val="0051572F"/>
    <w:rsid w:val="005C7769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23F25"/>
    <w:rsid w:val="00D3590E"/>
    <w:rsid w:val="00D528D7"/>
    <w:rsid w:val="00D610CD"/>
    <w:rsid w:val="00D66675"/>
    <w:rsid w:val="00D67E35"/>
    <w:rsid w:val="00D71A28"/>
    <w:rsid w:val="00D81F30"/>
    <w:rsid w:val="00DA1FE7"/>
    <w:rsid w:val="00DC04A9"/>
    <w:rsid w:val="00DD28B5"/>
    <w:rsid w:val="00E231ED"/>
    <w:rsid w:val="00E2709B"/>
    <w:rsid w:val="00E36EE2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6E1682"/>
  <w15:docId w15:val="{2717C490-3064-4BDC-9BDE-E101C3E9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">
    <w:name w:val="Style1"/>
    <w:basedOn w:val="Policepardfaut"/>
    <w:uiPriority w:val="1"/>
    <w:rsid w:val="002231E2"/>
    <w:rPr>
      <w:rFonts w:ascii="Times New Roman" w:hAnsi="Times New Roman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cesca.nofonofo\Downloads\Avis%20APC%20modificatif(9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345AB6A14A44E9B31158CD44DA25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E49A04-8A93-4326-9CA9-63592B7803BA}"/>
      </w:docPartPr>
      <w:docPartBody>
        <w:p w:rsidR="00D51AA8" w:rsidRDefault="00CE36D3">
          <w:pPr>
            <w:pStyle w:val="EC345AB6A14A44E9B31158CD44DA2559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BC29CD1350574962AB71E5ED29C84E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019B0E-E014-4299-9379-0B89F2DD2DE0}"/>
      </w:docPartPr>
      <w:docPartBody>
        <w:p w:rsidR="00D51AA8" w:rsidRDefault="00CE36D3">
          <w:pPr>
            <w:pStyle w:val="BC29CD1350574962AB71E5ED29C84EC4"/>
          </w:pPr>
          <w:r w:rsidRPr="00B54A6B">
            <w:rPr>
              <w:color w:val="0070C0"/>
            </w:rPr>
            <w:t>[Objet]</w:t>
          </w:r>
        </w:p>
      </w:docPartBody>
    </w:docPart>
    <w:docPart>
      <w:docPartPr>
        <w:name w:val="94C84B911AFB4F1FAA721FA4F72C11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688BC1-99A9-49D1-839B-5A77813DD732}"/>
      </w:docPartPr>
      <w:docPartBody>
        <w:p w:rsidR="00D51AA8" w:rsidRDefault="00CE36D3">
          <w:pPr>
            <w:pStyle w:val="94C84B911AFB4F1FAA721FA4F72C1172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618A229BBF814B268BBFB46C9CB35E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5D40C8-C4A3-4560-99B0-CEFA4F5DBCA1}"/>
      </w:docPartPr>
      <w:docPartBody>
        <w:p w:rsidR="00D51AA8" w:rsidRDefault="00CE36D3">
          <w:pPr>
            <w:pStyle w:val="618A229BBF814B268BBFB46C9CB35EBA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26ABE187C6174302A985EBA9F14A38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236A4B-7930-460F-9757-F52AF484ADF1}"/>
      </w:docPartPr>
      <w:docPartBody>
        <w:p w:rsidR="00D51AA8" w:rsidRDefault="00CE36D3">
          <w:pPr>
            <w:pStyle w:val="26ABE187C6174302A985EBA9F14A3842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3514BA95D1DE469896234B75184AAD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619CF8-7039-4720-8209-4E984345E851}"/>
      </w:docPartPr>
      <w:docPartBody>
        <w:p w:rsidR="00D51AA8" w:rsidRDefault="00CE36D3">
          <w:pPr>
            <w:pStyle w:val="3514BA95D1DE469896234B75184AADDF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8B815D07415D4DFBA03311D0DDC001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AEFC8B-9879-4E04-8F80-3CB25631B11F}"/>
      </w:docPartPr>
      <w:docPartBody>
        <w:p w:rsidR="00D51AA8" w:rsidRDefault="00CE36D3">
          <w:pPr>
            <w:pStyle w:val="8B815D07415D4DFBA03311D0DDC0013E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3BA1476A009459E84E74E22F446A5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90D2E2-1373-43E5-B58A-5E2FBBE394B1}"/>
      </w:docPartPr>
      <w:docPartBody>
        <w:p w:rsidR="00D51AA8" w:rsidRDefault="00CE36D3">
          <w:pPr>
            <w:pStyle w:val="23BA1476A009459E84E74E22F446A511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5AE8297C61E74A0B9F180E3C2CC3EF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411E2B-CC5B-4484-BA94-3656E99A0B42}"/>
      </w:docPartPr>
      <w:docPartBody>
        <w:p w:rsidR="00D51AA8" w:rsidRDefault="00CE36D3">
          <w:pPr>
            <w:pStyle w:val="5AE8297C61E74A0B9F180E3C2CC3EF11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74A955B448A44B9981E8DEDC5F8506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CAE5A-D647-4EB1-8F95-0432E194EB7F}"/>
      </w:docPartPr>
      <w:docPartBody>
        <w:p w:rsidR="00D51AA8" w:rsidRDefault="00CE36D3" w:rsidP="00CE36D3">
          <w:pPr>
            <w:pStyle w:val="74A955B448A44B9981E8DEDC5F85067E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D3"/>
    <w:rsid w:val="00CE36D3"/>
    <w:rsid w:val="00D5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345AB6A14A44E9B31158CD44DA2559">
    <w:name w:val="EC345AB6A14A44E9B31158CD44DA2559"/>
  </w:style>
  <w:style w:type="paragraph" w:customStyle="1" w:styleId="BC29CD1350574962AB71E5ED29C84EC4">
    <w:name w:val="BC29CD1350574962AB71E5ED29C84EC4"/>
  </w:style>
  <w:style w:type="character" w:styleId="Textedelespacerserv">
    <w:name w:val="Placeholder Text"/>
    <w:basedOn w:val="Policepardfaut"/>
    <w:uiPriority w:val="99"/>
    <w:semiHidden/>
    <w:rsid w:val="00CE36D3"/>
    <w:rPr>
      <w:color w:val="808080"/>
    </w:rPr>
  </w:style>
  <w:style w:type="paragraph" w:customStyle="1" w:styleId="94C84B911AFB4F1FAA721FA4F72C1172">
    <w:name w:val="94C84B911AFB4F1FAA721FA4F72C1172"/>
  </w:style>
  <w:style w:type="paragraph" w:customStyle="1" w:styleId="618A229BBF814B268BBFB46C9CB35EBA">
    <w:name w:val="618A229BBF814B268BBFB46C9CB35EBA"/>
  </w:style>
  <w:style w:type="paragraph" w:customStyle="1" w:styleId="26ABE187C6174302A985EBA9F14A3842">
    <w:name w:val="26ABE187C6174302A985EBA9F14A3842"/>
  </w:style>
  <w:style w:type="paragraph" w:customStyle="1" w:styleId="3514BA95D1DE469896234B75184AADDF">
    <w:name w:val="3514BA95D1DE469896234B75184AADDF"/>
  </w:style>
  <w:style w:type="paragraph" w:customStyle="1" w:styleId="38CB27C95BFE4CF793F1D05C980D3FE8">
    <w:name w:val="38CB27C95BFE4CF793F1D05C980D3FE8"/>
  </w:style>
  <w:style w:type="paragraph" w:customStyle="1" w:styleId="EE6FDF3CDA39476C8D70C9E6F4250950">
    <w:name w:val="EE6FDF3CDA39476C8D70C9E6F4250950"/>
  </w:style>
  <w:style w:type="paragraph" w:customStyle="1" w:styleId="D552420619784442B01B55044BADC833">
    <w:name w:val="D552420619784442B01B55044BADC833"/>
  </w:style>
  <w:style w:type="paragraph" w:customStyle="1" w:styleId="4EEB3950731E4D51ADF0B1754E8711A2">
    <w:name w:val="4EEB3950731E4D51ADF0B1754E8711A2"/>
  </w:style>
  <w:style w:type="paragraph" w:customStyle="1" w:styleId="8B815D07415D4DFBA03311D0DDC0013E">
    <w:name w:val="8B815D07415D4DFBA03311D0DDC0013E"/>
  </w:style>
  <w:style w:type="paragraph" w:customStyle="1" w:styleId="23BA1476A009459E84E74E22F446A511">
    <w:name w:val="23BA1476A009459E84E74E22F446A511"/>
  </w:style>
  <w:style w:type="paragraph" w:customStyle="1" w:styleId="5AE8297C61E74A0B9F180E3C2CC3EF11">
    <w:name w:val="5AE8297C61E74A0B9F180E3C2CC3EF11"/>
  </w:style>
  <w:style w:type="paragraph" w:customStyle="1" w:styleId="74A955B448A44B9981E8DEDC5F85067E">
    <w:name w:val="74A955B448A44B9981E8DEDC5F85067E"/>
    <w:rsid w:val="00CE3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3AA4-4CCB-4FCB-BDC8-10ADB090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 APC modificatif(9)</Template>
  <TotalTime>13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Nofonofo</dc:creator>
  <cp:lastModifiedBy>Francesca Nofonofo</cp:lastModifiedBy>
  <cp:revision>5</cp:revision>
  <cp:lastPrinted>2018-10-28T21:35:00Z</cp:lastPrinted>
  <dcterms:created xsi:type="dcterms:W3CDTF">2026-07-10T05:30:00Z</dcterms:created>
  <dcterms:modified xsi:type="dcterms:W3CDTF">2026-07-10T05:53:00Z</dcterms:modified>
</cp:coreProperties>
</file>